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51" w:rsidRPr="008D28CC" w:rsidRDefault="00BD2E51" w:rsidP="00BD2E51">
      <w:pPr>
        <w:spacing w:after="6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D28CC">
        <w:rPr>
          <w:b/>
          <w:bCs/>
          <w:sz w:val="24"/>
          <w:szCs w:val="24"/>
        </w:rPr>
        <w:t>Farmakologia z farmakoterapią w ratownictwie medycznym - FAR</w:t>
      </w:r>
    </w:p>
    <w:p w:rsidR="00BD2E51" w:rsidRPr="008D28CC" w:rsidRDefault="00BD2E51" w:rsidP="00BD2E51">
      <w:pPr>
        <w:spacing w:after="60"/>
        <w:jc w:val="center"/>
        <w:rPr>
          <w:b/>
          <w:bCs/>
          <w:color w:val="002060"/>
          <w:sz w:val="24"/>
          <w:szCs w:val="24"/>
          <w:u w:color="002060"/>
        </w:rPr>
      </w:pPr>
      <w:r w:rsidRPr="008D28CC">
        <w:rPr>
          <w:b/>
          <w:bCs/>
          <w:sz w:val="24"/>
          <w:szCs w:val="24"/>
        </w:rPr>
        <w:t xml:space="preserve">kierunek: </w:t>
      </w:r>
      <w:r w:rsidRPr="008D28CC">
        <w:rPr>
          <w:b/>
          <w:bCs/>
          <w:color w:val="002060"/>
          <w:sz w:val="24"/>
          <w:szCs w:val="24"/>
          <w:u w:color="002060"/>
          <w:lang w:val="de-DE"/>
        </w:rPr>
        <w:t xml:space="preserve">RATOWNICTWO MEDYCZNE </w:t>
      </w:r>
    </w:p>
    <w:p w:rsidR="00BD2E51" w:rsidRPr="008D28CC" w:rsidRDefault="00BD2E51" w:rsidP="00BD2E51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 xml:space="preserve">2022/2023 </w:t>
      </w:r>
      <w:r w:rsidRPr="008D28CC">
        <w:rPr>
          <w:b/>
          <w:bCs/>
          <w:sz w:val="24"/>
          <w:szCs w:val="24"/>
        </w:rPr>
        <w:t xml:space="preserve"> Rok </w:t>
      </w:r>
      <w:proofErr w:type="spellStart"/>
      <w:r w:rsidRPr="008D28CC">
        <w:rPr>
          <w:b/>
          <w:bCs/>
          <w:sz w:val="24"/>
          <w:szCs w:val="24"/>
        </w:rPr>
        <w:t>studi</w:t>
      </w:r>
      <w:proofErr w:type="spellEnd"/>
      <w:r w:rsidRPr="008D28CC">
        <w:rPr>
          <w:b/>
          <w:bCs/>
          <w:sz w:val="24"/>
          <w:szCs w:val="24"/>
          <w:lang w:val="es-ES_tradnl"/>
        </w:rPr>
        <w:t>ó</w:t>
      </w:r>
      <w:r w:rsidRPr="008D28CC">
        <w:rPr>
          <w:b/>
          <w:bCs/>
          <w:sz w:val="24"/>
          <w:szCs w:val="24"/>
          <w:lang w:val="it-IT"/>
        </w:rPr>
        <w:t>w: II , semestr I</w:t>
      </w:r>
      <w:r w:rsidRPr="008D28CC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it-IT"/>
        </w:rPr>
        <w:t>Seminaria 15</w:t>
      </w:r>
      <w:r w:rsidRPr="008D28CC">
        <w:rPr>
          <w:b/>
          <w:bCs/>
          <w:sz w:val="24"/>
          <w:szCs w:val="24"/>
          <w:lang w:val="it-IT"/>
        </w:rPr>
        <w:t>h</w:t>
      </w:r>
    </w:p>
    <w:p w:rsidR="00BD2E51" w:rsidRPr="008D28CC" w:rsidRDefault="00BD2E51" w:rsidP="00BD2E51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</w:rPr>
        <w:t>Grupa II (5-8</w:t>
      </w:r>
      <w:r w:rsidRPr="008D28CC">
        <w:rPr>
          <w:b/>
          <w:bCs/>
          <w:sz w:val="24"/>
          <w:szCs w:val="24"/>
        </w:rPr>
        <w:t>)</w:t>
      </w:r>
    </w:p>
    <w:tbl>
      <w:tblPr>
        <w:tblStyle w:val="TableNormal"/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05"/>
        <w:gridCol w:w="1484"/>
        <w:gridCol w:w="5215"/>
        <w:gridCol w:w="2523"/>
      </w:tblGrid>
      <w:tr w:rsidR="00BD2E51" w:rsidRPr="002A682A" w:rsidTr="00B36D87">
        <w:trPr>
          <w:trHeight w:val="74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51" w:rsidRPr="002A682A" w:rsidRDefault="00BD2E51" w:rsidP="00B36D87">
            <w:pPr>
              <w:spacing w:before="360"/>
              <w:jc w:val="center"/>
            </w:pPr>
            <w:r w:rsidRPr="002A682A">
              <w:rPr>
                <w:b/>
                <w:bCs/>
              </w:rPr>
              <w:t>Godzina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51" w:rsidRPr="002A682A" w:rsidRDefault="00BD2E51" w:rsidP="00B36D87">
            <w:pPr>
              <w:spacing w:before="360"/>
              <w:jc w:val="center"/>
            </w:pPr>
            <w:r w:rsidRPr="002A682A">
              <w:rPr>
                <w:b/>
                <w:bCs/>
                <w:lang w:val="nl-NL"/>
              </w:rPr>
              <w:t>Data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51" w:rsidRPr="002A682A" w:rsidRDefault="00BD2E51" w:rsidP="00B36D87">
            <w:pPr>
              <w:spacing w:before="360"/>
              <w:jc w:val="center"/>
            </w:pPr>
            <w:r w:rsidRPr="002A682A">
              <w:rPr>
                <w:b/>
                <w:bCs/>
                <w:lang w:val="it-IT"/>
              </w:rPr>
              <w:t>Temat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2E51" w:rsidRPr="002A682A" w:rsidRDefault="00BD2E51" w:rsidP="00B36D87">
            <w:pPr>
              <w:spacing w:before="360"/>
              <w:jc w:val="center"/>
            </w:pPr>
            <w:r w:rsidRPr="002A682A">
              <w:rPr>
                <w:b/>
                <w:bCs/>
              </w:rPr>
              <w:t>Osoba prowadząca</w:t>
            </w:r>
          </w:p>
        </w:tc>
      </w:tr>
      <w:tr w:rsidR="002C22DB" w:rsidRPr="002A682A" w:rsidTr="00B36D87">
        <w:trPr>
          <w:trHeight w:val="105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11.30-13.45</w:t>
            </w:r>
            <w:r w:rsidRPr="002A682A">
              <w:rPr>
                <w:b/>
                <w:bCs/>
              </w:rPr>
              <w:br/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09.10.2023</w:t>
            </w:r>
            <w:r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73A" w:rsidRDefault="005F573A" w:rsidP="005F573A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Farmakologia leków w wieku rozwojowym.</w:t>
            </w:r>
          </w:p>
          <w:p w:rsidR="005F573A" w:rsidRDefault="005F573A" w:rsidP="005F573A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 xml:space="preserve">Leczenie napadu astmy u dzieci. Preparaty </w:t>
            </w:r>
            <w:proofErr w:type="spellStart"/>
            <w:r>
              <w:t>Budesonidum</w:t>
            </w:r>
            <w:proofErr w:type="spellEnd"/>
            <w:r>
              <w:t xml:space="preserve"> i </w:t>
            </w:r>
            <w:proofErr w:type="spellStart"/>
            <w:r>
              <w:t>Salbutamolum</w:t>
            </w:r>
            <w:proofErr w:type="spellEnd"/>
            <w:r>
              <w:t>.</w:t>
            </w:r>
          </w:p>
          <w:p w:rsidR="002C22DB" w:rsidRPr="002A682A" w:rsidRDefault="005F573A" w:rsidP="005F573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t xml:space="preserve">Preparaty </w:t>
            </w:r>
            <w:proofErr w:type="spellStart"/>
            <w:r>
              <w:t>Captoprilum</w:t>
            </w:r>
            <w:proofErr w:type="spellEnd"/>
            <w:r>
              <w:t xml:space="preserve"> i </w:t>
            </w:r>
            <w:proofErr w:type="spellStart"/>
            <w:r>
              <w:t>Metoprololi</w:t>
            </w:r>
            <w:proofErr w:type="spellEnd"/>
            <w:r>
              <w:t xml:space="preserve"> </w:t>
            </w:r>
            <w:proofErr w:type="spellStart"/>
            <w:r>
              <w:t>Tatras</w:t>
            </w:r>
            <w:proofErr w:type="spellEnd"/>
            <w:r>
              <w:t xml:space="preserve">,  </w:t>
            </w:r>
            <w:proofErr w:type="spellStart"/>
            <w:r w:rsidRPr="002A091D">
              <w:rPr>
                <w:b/>
                <w:color w:val="C00000"/>
              </w:rPr>
              <w:t>Etomidate</w:t>
            </w:r>
            <w:proofErr w:type="spellEnd"/>
            <w:r w:rsidRPr="002A091D">
              <w:rPr>
                <w:b/>
                <w:color w:val="C00000"/>
              </w:rPr>
              <w:t xml:space="preserve">. </w:t>
            </w:r>
            <w:proofErr w:type="spellStart"/>
            <w:r w:rsidRPr="002A091D">
              <w:rPr>
                <w:b/>
                <w:color w:val="C00000"/>
              </w:rPr>
              <w:t>Ketamine</w:t>
            </w:r>
            <w:proofErr w:type="spellEnd"/>
            <w:r w:rsidRPr="002A091D">
              <w:rPr>
                <w:b/>
                <w:color w:val="C00000"/>
              </w:rPr>
              <w:t xml:space="preserve"> </w:t>
            </w:r>
            <w:proofErr w:type="spellStart"/>
            <w:r w:rsidRPr="002A091D">
              <w:rPr>
                <w:b/>
                <w:color w:val="C00000"/>
              </w:rPr>
              <w:t>Hydrochloride</w:t>
            </w:r>
            <w:proofErr w:type="spellEnd"/>
            <w:r w:rsidRPr="002A091D">
              <w:rPr>
                <w:color w:val="C0000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5F573A" w:rsidP="005F573A">
            <w:pPr>
              <w:spacing w:before="360"/>
              <w:jc w:val="center"/>
            </w:pPr>
            <w:r w:rsidRPr="00EB4DF1">
              <w:rPr>
                <w:color w:val="7030A0"/>
              </w:rPr>
              <w:t xml:space="preserve">Prof. dr hab. Agnieszka </w:t>
            </w:r>
            <w:proofErr w:type="spellStart"/>
            <w:r w:rsidRPr="00EB4DF1">
              <w:rPr>
                <w:color w:val="7030A0"/>
              </w:rPr>
              <w:t>Bienert</w:t>
            </w:r>
            <w:proofErr w:type="spellEnd"/>
            <w:r>
              <w:t xml:space="preserve"> </w:t>
            </w:r>
          </w:p>
        </w:tc>
      </w:tr>
      <w:tr w:rsidR="002C22DB" w:rsidRPr="002A682A" w:rsidTr="00B36D87">
        <w:trPr>
          <w:trHeight w:val="18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11.30-13.45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16.10.2023</w:t>
            </w:r>
            <w:r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DB" w:rsidRPr="002A682A" w:rsidRDefault="002C22DB" w:rsidP="002C22DB">
            <w:pPr>
              <w:numPr>
                <w:ilvl w:val="0"/>
                <w:numId w:val="1"/>
              </w:numPr>
              <w:spacing w:after="0" w:line="240" w:lineRule="auto"/>
              <w:ind w:left="754" w:hanging="426"/>
              <w:rPr>
                <w:lang w:val="it-IT"/>
              </w:rPr>
            </w:pPr>
            <w:r w:rsidRPr="002A682A">
              <w:rPr>
                <w:lang w:val="it-IT"/>
              </w:rPr>
              <w:t>Preparaty - Paracetamolum, Drotaverini hydrochlochloridum,  Papaverini Hydrocholridum</w:t>
            </w:r>
          </w:p>
          <w:p w:rsidR="002C22DB" w:rsidRPr="002A682A" w:rsidRDefault="002C22DB" w:rsidP="002C22DB">
            <w:pPr>
              <w:numPr>
                <w:ilvl w:val="0"/>
                <w:numId w:val="1"/>
              </w:numPr>
              <w:spacing w:after="0" w:line="240" w:lineRule="auto"/>
              <w:ind w:left="754" w:hanging="426"/>
              <w:rPr>
                <w:lang w:val="it-IT"/>
              </w:rPr>
            </w:pPr>
            <w:r w:rsidRPr="002A682A">
              <w:t xml:space="preserve">Preparaty - </w:t>
            </w:r>
            <w:proofErr w:type="spellStart"/>
            <w:r w:rsidRPr="002A682A">
              <w:t>Ketoprofenum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Metamizolum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Natricum</w:t>
            </w:r>
            <w:proofErr w:type="spellEnd"/>
          </w:p>
          <w:p w:rsidR="002C22DB" w:rsidRPr="002A682A" w:rsidRDefault="002C22DB" w:rsidP="002C22DB">
            <w:pPr>
              <w:numPr>
                <w:ilvl w:val="0"/>
                <w:numId w:val="1"/>
              </w:numPr>
              <w:spacing w:after="0" w:line="240" w:lineRule="auto"/>
              <w:ind w:left="754" w:hanging="426"/>
              <w:rPr>
                <w:lang w:val="it-IT"/>
              </w:rPr>
            </w:pPr>
            <w:r w:rsidRPr="002A682A">
              <w:t xml:space="preserve">Preparaty – </w:t>
            </w:r>
            <w:proofErr w:type="spellStart"/>
            <w:r w:rsidRPr="002A682A">
              <w:rPr>
                <w:lang w:val="en-US"/>
              </w:rPr>
              <w:t>Hydrocortisonum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Clemastinum</w:t>
            </w:r>
            <w:proofErr w:type="spellEnd"/>
            <w:r w:rsidRPr="002A682A">
              <w:rPr>
                <w:lang w:val="en-US"/>
              </w:rPr>
              <w:t xml:space="preserve">,  </w:t>
            </w:r>
            <w:proofErr w:type="spellStart"/>
            <w:r w:rsidRPr="002A682A">
              <w:rPr>
                <w:lang w:val="en-US"/>
              </w:rPr>
              <w:t>Dexametasoni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phosphas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color w:val="00B050"/>
                <w:u w:color="00B050"/>
              </w:rPr>
              <w:t>dr n. farm. Katarzyna Sobańska</w:t>
            </w:r>
          </w:p>
        </w:tc>
      </w:tr>
      <w:tr w:rsidR="002C22DB" w:rsidRPr="002A682A" w:rsidTr="00B36D87">
        <w:trPr>
          <w:trHeight w:val="157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11.30-13.45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23.10.2023</w:t>
            </w:r>
            <w:r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82" w:type="dxa"/>
              <w:bottom w:w="80" w:type="dxa"/>
              <w:right w:w="80" w:type="dxa"/>
            </w:tcMar>
            <w:vAlign w:val="center"/>
          </w:tcPr>
          <w:p w:rsidR="002C22DB" w:rsidRPr="002A682A" w:rsidRDefault="002C22DB" w:rsidP="002C22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426"/>
            </w:pPr>
            <w:r w:rsidRPr="002A682A">
              <w:rPr>
                <w:lang w:val="it-IT"/>
              </w:rPr>
              <w:t xml:space="preserve">Preparaty - Epinefrinum,   </w:t>
            </w:r>
            <w:r w:rsidR="00D70459" w:rsidRPr="00FA1F15">
              <w:rPr>
                <w:b/>
                <w:color w:val="C00000"/>
                <w:lang w:val="it-IT"/>
              </w:rPr>
              <w:t>Dopaminum hydrochloridum</w:t>
            </w:r>
            <w:r w:rsidR="00D70459">
              <w:rPr>
                <w:b/>
                <w:color w:val="C00000"/>
                <w:lang w:val="it-IT"/>
              </w:rPr>
              <w:t>,</w:t>
            </w:r>
            <w:r w:rsidR="00D70459" w:rsidRPr="002A682A">
              <w:rPr>
                <w:lang w:val="it-IT"/>
              </w:rPr>
              <w:t xml:space="preserve"> </w:t>
            </w:r>
            <w:r w:rsidRPr="002A682A">
              <w:rPr>
                <w:lang w:val="it-IT"/>
              </w:rPr>
              <w:t>Lidocaini hydrochloridum, Atropini Sulfas, Magnesii Sulfas</w:t>
            </w:r>
          </w:p>
          <w:p w:rsidR="002C22DB" w:rsidRPr="002A682A" w:rsidRDefault="002C22DB" w:rsidP="002C22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426"/>
            </w:pPr>
            <w:r w:rsidRPr="002A682A">
              <w:t xml:space="preserve">Preparaty – </w:t>
            </w:r>
            <w:proofErr w:type="spellStart"/>
            <w:r w:rsidRPr="002A682A">
              <w:t>Midazolamum</w:t>
            </w:r>
            <w:proofErr w:type="spellEnd"/>
            <w:r w:rsidRPr="002A682A">
              <w:t xml:space="preserve">, </w:t>
            </w:r>
            <w:proofErr w:type="spellStart"/>
            <w:r w:rsidRPr="002A682A">
              <w:t>Diazepamum</w:t>
            </w:r>
            <w:proofErr w:type="spellEnd"/>
            <w:r w:rsidRPr="002A682A">
              <w:t>,</w:t>
            </w:r>
          </w:p>
          <w:p w:rsidR="002C22DB" w:rsidRPr="002A682A" w:rsidRDefault="002C22DB" w:rsidP="002C22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44" w:hanging="426"/>
            </w:pPr>
            <w:proofErr w:type="spellStart"/>
            <w:r w:rsidRPr="002A682A">
              <w:rPr>
                <w:lang w:val="de-DE"/>
              </w:rPr>
              <w:t>Clonazepamum</w:t>
            </w:r>
            <w:proofErr w:type="spellEnd"/>
            <w:r w:rsidRPr="002A682A">
              <w:rPr>
                <w:lang w:val="de-DE"/>
              </w:rPr>
              <w:t xml:space="preserve">   </w:t>
            </w:r>
            <w:proofErr w:type="spellStart"/>
            <w:r w:rsidRPr="002A682A">
              <w:rPr>
                <w:lang w:val="de-DE"/>
              </w:rPr>
              <w:t>Flumazenilum</w:t>
            </w:r>
            <w:proofErr w:type="spellEnd"/>
            <w:r w:rsidRPr="002A682A">
              <w:rPr>
                <w:lang w:val="de-DE"/>
              </w:rPr>
              <w:t xml:space="preserve">, </w:t>
            </w:r>
            <w:proofErr w:type="spellStart"/>
            <w:r w:rsidRPr="002A682A">
              <w:rPr>
                <w:lang w:val="de-DE"/>
              </w:rPr>
              <w:t>Hydroxizinum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 w:rsidRPr="00C415E9">
              <w:rPr>
                <w:color w:val="00B0F0"/>
              </w:rPr>
              <w:t xml:space="preserve">mgr farm. Arkadiusz </w:t>
            </w:r>
            <w:proofErr w:type="spellStart"/>
            <w:r w:rsidRPr="00C415E9">
              <w:rPr>
                <w:color w:val="00B0F0"/>
              </w:rPr>
              <w:t>Adamiszak</w:t>
            </w:r>
            <w:proofErr w:type="spellEnd"/>
          </w:p>
        </w:tc>
      </w:tr>
      <w:tr w:rsidR="002C22DB" w:rsidRPr="002A682A" w:rsidTr="00B36D87">
        <w:trPr>
          <w:trHeight w:val="313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11.30-13.45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30.10.2023</w:t>
            </w:r>
            <w:r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2DB" w:rsidRPr="002A682A" w:rsidRDefault="002C22DB" w:rsidP="002C22DB">
            <w:pPr>
              <w:spacing w:after="0" w:line="240" w:lineRule="auto"/>
              <w:rPr>
                <w:lang w:val="en-US"/>
              </w:rPr>
            </w:pPr>
          </w:p>
          <w:p w:rsidR="002C22DB" w:rsidRPr="002A682A" w:rsidRDefault="002C22DB" w:rsidP="002C22DB">
            <w:pPr>
              <w:pStyle w:val="Akapitzlist"/>
              <w:numPr>
                <w:ilvl w:val="0"/>
                <w:numId w:val="5"/>
              </w:numPr>
              <w:spacing w:after="0"/>
            </w:pPr>
            <w:r w:rsidRPr="002A682A">
              <w:t xml:space="preserve">Preparaty: </w:t>
            </w:r>
            <w:proofErr w:type="spellStart"/>
            <w:r w:rsidRPr="002A682A">
              <w:t>Natrii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chloridum</w:t>
            </w:r>
            <w:proofErr w:type="spellEnd"/>
            <w:r w:rsidRPr="002A682A">
              <w:t xml:space="preserve"> 0,9%, </w:t>
            </w:r>
            <w:proofErr w:type="spellStart"/>
            <w:r w:rsidRPr="002A682A">
              <w:t>Natrii</w:t>
            </w:r>
            <w:proofErr w:type="spellEnd"/>
            <w:r w:rsidRPr="002A682A">
              <w:t xml:space="preserve"> </w:t>
            </w:r>
            <w:proofErr w:type="spellStart"/>
            <w:r w:rsidRPr="002A682A">
              <w:t>hydrogenocarbonas</w:t>
            </w:r>
            <w:proofErr w:type="spellEnd"/>
            <w:r w:rsidRPr="002A682A">
              <w:t xml:space="preserve"> 8,4%</w:t>
            </w:r>
            <w:r w:rsidRPr="002A682A">
              <w:rPr>
                <w:b/>
                <w:bCs/>
              </w:rPr>
              <w:t xml:space="preserve"> </w:t>
            </w:r>
            <w:r w:rsidRPr="002A682A">
              <w:rPr>
                <w:lang w:val="it-IT"/>
              </w:rPr>
              <w:t>Glucosum 5%, Glucosum 20%, Glucagoni Hydrochloridum</w:t>
            </w:r>
          </w:p>
          <w:p w:rsidR="002C22DB" w:rsidRPr="002A682A" w:rsidRDefault="002C22DB" w:rsidP="002C22DB">
            <w:pPr>
              <w:pStyle w:val="Akapitzlist"/>
              <w:spacing w:after="0"/>
            </w:pPr>
            <w:r w:rsidRPr="002A682A">
              <w:rPr>
                <w:lang w:val="it-IT"/>
              </w:rPr>
              <w:t>Thietylperazinum, Metoclopramidum</w:t>
            </w:r>
            <w:r>
              <w:rPr>
                <w:lang w:val="it-IT"/>
              </w:rPr>
              <w:t>,</w:t>
            </w:r>
          </w:p>
          <w:p w:rsidR="002C22DB" w:rsidRPr="002A682A" w:rsidRDefault="002C22DB" w:rsidP="002C22DB">
            <w:pPr>
              <w:pStyle w:val="Akapitzlist"/>
              <w:spacing w:after="0"/>
            </w:pPr>
            <w:proofErr w:type="spellStart"/>
            <w:r w:rsidRPr="002A682A">
              <w:rPr>
                <w:lang w:val="en-US"/>
              </w:rPr>
              <w:t>Isosorbidi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Mononitras</w:t>
            </w:r>
            <w:proofErr w:type="spellEnd"/>
            <w:r w:rsidRPr="002A682A">
              <w:rPr>
                <w:lang w:val="en-US"/>
              </w:rPr>
              <w:t xml:space="preserve">, </w:t>
            </w:r>
            <w:proofErr w:type="spellStart"/>
            <w:r w:rsidRPr="002A682A">
              <w:rPr>
                <w:lang w:val="en-US"/>
              </w:rPr>
              <w:t>Glyceroli</w:t>
            </w:r>
            <w:proofErr w:type="spellEnd"/>
            <w:r w:rsidRPr="002A682A">
              <w:rPr>
                <w:lang w:val="en-US"/>
              </w:rPr>
              <w:t xml:space="preserve"> </w:t>
            </w:r>
            <w:proofErr w:type="spellStart"/>
            <w:r w:rsidRPr="002A682A">
              <w:rPr>
                <w:lang w:val="en-US"/>
              </w:rPr>
              <w:t>Trinitras</w:t>
            </w:r>
            <w:proofErr w:type="spellEnd"/>
          </w:p>
          <w:p w:rsidR="002C22DB" w:rsidRPr="002A682A" w:rsidRDefault="002C22DB" w:rsidP="002C22DB">
            <w:pPr>
              <w:pStyle w:val="Akapitzlist"/>
              <w:spacing w:after="0"/>
            </w:pPr>
            <w:r w:rsidRPr="002A682A">
              <w:rPr>
                <w:lang w:val="it-IT"/>
              </w:rPr>
              <w:t>Clopidogrelum, Heparini natricum</w:t>
            </w:r>
          </w:p>
          <w:p w:rsidR="002C22DB" w:rsidRPr="002A682A" w:rsidRDefault="002C22DB" w:rsidP="002C22DB">
            <w:pPr>
              <w:spacing w:after="0" w:line="240" w:lineRule="auto"/>
              <w:ind w:left="45" w:firstLine="709"/>
              <w:rPr>
                <w:lang w:val="en-US"/>
              </w:rPr>
            </w:pPr>
            <w:r w:rsidRPr="002A682A">
              <w:rPr>
                <w:lang w:val="it-IT"/>
              </w:rPr>
              <w:t>Amiodaroni Hydrochloricum, Adenosinum</w:t>
            </w:r>
          </w:p>
          <w:p w:rsidR="002C22DB" w:rsidRPr="008D28CC" w:rsidRDefault="002C22DB" w:rsidP="002C22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D28CC">
              <w:rPr>
                <w:lang w:val="en-US"/>
              </w:rPr>
              <w:t>Preparaty</w:t>
            </w:r>
            <w:proofErr w:type="spellEnd"/>
            <w:r w:rsidRPr="008D28CC">
              <w:rPr>
                <w:lang w:val="en-US"/>
              </w:rPr>
              <w:t xml:space="preserve"> - </w:t>
            </w:r>
            <w:proofErr w:type="spellStart"/>
            <w:r w:rsidRPr="008D28CC">
              <w:rPr>
                <w:lang w:val="en-US"/>
              </w:rPr>
              <w:t>Solutio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Ringeri</w:t>
            </w:r>
            <w:proofErr w:type="spellEnd"/>
            <w:r w:rsidRPr="008D28CC">
              <w:rPr>
                <w:lang w:val="en-US"/>
              </w:rPr>
              <w:t>/</w:t>
            </w:r>
            <w:proofErr w:type="spellStart"/>
            <w:r w:rsidRPr="008D28CC">
              <w:rPr>
                <w:lang w:val="en-US"/>
              </w:rPr>
              <w:t>zbilansowany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płyn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elektrolitowy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Płyn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fizjologiczny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wieloelektrolitowy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izotoniczny</w:t>
            </w:r>
            <w:proofErr w:type="spellEnd"/>
            <w:r w:rsidRPr="008D28CC">
              <w:rPr>
                <w:lang w:val="en-US"/>
              </w:rPr>
              <w:t xml:space="preserve">,  </w:t>
            </w:r>
            <w:proofErr w:type="spellStart"/>
            <w:r w:rsidRPr="008D28CC">
              <w:rPr>
                <w:lang w:val="en-US"/>
              </w:rPr>
              <w:t>płyny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koloidowe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niewymagające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pobierania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przed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iniekcją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krwi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na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grupę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oraz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próby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krzyżowej</w:t>
            </w:r>
            <w:proofErr w:type="spellEnd"/>
            <w:r w:rsidRPr="008D28CC">
              <w:rPr>
                <w:lang w:val="en-US"/>
              </w:rPr>
              <w:t xml:space="preserve"> (</w:t>
            </w:r>
            <w:proofErr w:type="spellStart"/>
            <w:r w:rsidRPr="008D28CC">
              <w:rPr>
                <w:lang w:val="en-US"/>
              </w:rPr>
              <w:t>skrobia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hydroksyetylowana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żelatyna</w:t>
            </w:r>
            <w:proofErr w:type="spellEnd"/>
            <w:r w:rsidRPr="008D28CC">
              <w:rPr>
                <w:lang w:val="en-US"/>
              </w:rPr>
              <w:t xml:space="preserve"> </w:t>
            </w:r>
            <w:proofErr w:type="spellStart"/>
            <w:r w:rsidRPr="008D28CC">
              <w:rPr>
                <w:lang w:val="en-US"/>
              </w:rPr>
              <w:t>modyfikowana</w:t>
            </w:r>
            <w:proofErr w:type="spellEnd"/>
            <w:r w:rsidRPr="008D28CC">
              <w:rPr>
                <w:lang w:val="en-US"/>
              </w:rPr>
              <w:t>)</w:t>
            </w:r>
          </w:p>
          <w:p w:rsidR="002C22DB" w:rsidRPr="008D28CC" w:rsidRDefault="002C22DB" w:rsidP="002A091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proofErr w:type="spellStart"/>
            <w:r w:rsidRPr="008D28CC">
              <w:rPr>
                <w:lang w:val="en-US"/>
              </w:rPr>
              <w:t>Preparaty</w:t>
            </w:r>
            <w:proofErr w:type="spellEnd"/>
            <w:r w:rsidRPr="008D28CC">
              <w:rPr>
                <w:lang w:val="en-US"/>
              </w:rPr>
              <w:t xml:space="preserve"> - </w:t>
            </w:r>
            <w:proofErr w:type="spellStart"/>
            <w:r w:rsidRPr="008D28CC">
              <w:rPr>
                <w:lang w:val="en-US"/>
              </w:rPr>
              <w:t>Urapidilum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Ticagrelol</w:t>
            </w:r>
            <w:proofErr w:type="spellEnd"/>
            <w:r w:rsidRPr="008D28CC">
              <w:rPr>
                <w:lang w:val="en-US"/>
              </w:rPr>
              <w:t xml:space="preserve">, </w:t>
            </w:r>
            <w:proofErr w:type="spellStart"/>
            <w:r w:rsidRPr="008D28CC">
              <w:rPr>
                <w:lang w:val="en-US"/>
              </w:rPr>
              <w:t>Mannitolum</w:t>
            </w:r>
            <w:proofErr w:type="spellEnd"/>
            <w:r w:rsidRPr="008D28CC">
              <w:rPr>
                <w:lang w:val="en-US"/>
              </w:rPr>
              <w:t xml:space="preserve"> 15%, </w:t>
            </w:r>
            <w:proofErr w:type="spellStart"/>
            <w:r w:rsidRPr="008D28CC">
              <w:rPr>
                <w:lang w:val="en-US"/>
              </w:rPr>
              <w:t>Furosemidum</w:t>
            </w:r>
            <w:proofErr w:type="spellEnd"/>
            <w:r w:rsidR="00984397">
              <w:rPr>
                <w:lang w:val="en-US"/>
              </w:rPr>
              <w:t xml:space="preserve">, </w:t>
            </w:r>
            <w:proofErr w:type="spellStart"/>
            <w:r w:rsidR="002A091D">
              <w:rPr>
                <w:b/>
                <w:color w:val="C00000"/>
                <w:lang w:val="en-US"/>
              </w:rPr>
              <w:t>T</w:t>
            </w:r>
            <w:r w:rsidR="00984397" w:rsidRPr="00984397">
              <w:rPr>
                <w:b/>
                <w:color w:val="C00000"/>
                <w:lang w:val="en-US"/>
              </w:rPr>
              <w:t>ranexamic</w:t>
            </w:r>
            <w:proofErr w:type="spellEnd"/>
            <w:r w:rsidR="00984397" w:rsidRPr="00984397">
              <w:rPr>
                <w:b/>
                <w:color w:val="C00000"/>
                <w:lang w:val="en-US"/>
              </w:rPr>
              <w:t xml:space="preserve"> acid</w:t>
            </w:r>
            <w:r w:rsidR="002A091D">
              <w:rPr>
                <w:b/>
                <w:color w:val="C00000"/>
                <w:lang w:val="en-US"/>
              </w:rPr>
              <w:t xml:space="preserve">, </w:t>
            </w:r>
            <w:proofErr w:type="spellStart"/>
            <w:r w:rsidR="002A091D" w:rsidRPr="002A091D">
              <w:rPr>
                <w:b/>
                <w:color w:val="C00000"/>
                <w:lang w:val="en-US"/>
              </w:rPr>
              <w:t>tabletki</w:t>
            </w:r>
            <w:proofErr w:type="spellEnd"/>
            <w:r w:rsidR="002A091D" w:rsidRPr="002A091D">
              <w:rPr>
                <w:b/>
                <w:color w:val="C00000"/>
                <w:lang w:val="en-US"/>
              </w:rPr>
              <w:t xml:space="preserve"> </w:t>
            </w:r>
            <w:proofErr w:type="spellStart"/>
            <w:r w:rsidR="002A091D" w:rsidRPr="002A091D">
              <w:rPr>
                <w:b/>
                <w:color w:val="C00000"/>
                <w:lang w:val="en-US"/>
              </w:rPr>
              <w:t>Prasugrel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 w:rsidRPr="00C415E9">
              <w:rPr>
                <w:color w:val="00B0F0"/>
              </w:rPr>
              <w:t xml:space="preserve">mgr farm. Arkadiusz </w:t>
            </w:r>
            <w:proofErr w:type="spellStart"/>
            <w:r w:rsidRPr="00C415E9">
              <w:rPr>
                <w:color w:val="00B0F0"/>
              </w:rPr>
              <w:t>Adamiszak</w:t>
            </w:r>
            <w:proofErr w:type="spellEnd"/>
          </w:p>
        </w:tc>
      </w:tr>
      <w:tr w:rsidR="002C22DB" w:rsidRPr="002A682A" w:rsidTr="00B36D87">
        <w:trPr>
          <w:trHeight w:val="868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2C22DB" w:rsidP="002C22DB">
            <w:pPr>
              <w:spacing w:before="360"/>
              <w:jc w:val="center"/>
            </w:pPr>
            <w:r>
              <w:rPr>
                <w:b/>
                <w:bCs/>
              </w:rPr>
              <w:t>11.30-13.45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8D28CC" w:rsidRDefault="002C22DB" w:rsidP="002C22DB">
            <w:pPr>
              <w:spacing w:befor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06.11.2023</w:t>
            </w:r>
            <w:r>
              <w:rPr>
                <w:b/>
                <w:bCs/>
              </w:rPr>
              <w:br/>
              <w:t>poniedziałek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573A" w:rsidRPr="005F573A" w:rsidRDefault="005F573A" w:rsidP="005F573A">
            <w:pPr>
              <w:pStyle w:val="Akapitzlist"/>
              <w:numPr>
                <w:ilvl w:val="0"/>
                <w:numId w:val="4"/>
              </w:numPr>
              <w:spacing w:after="0"/>
              <w:rPr>
                <w:color w:val="auto"/>
              </w:rPr>
            </w:pPr>
            <w:r w:rsidRPr="005F573A">
              <w:rPr>
                <w:color w:val="auto"/>
              </w:rPr>
              <w:t>Leczenie gorączki i bólu u niemowląt i dzieci.</w:t>
            </w:r>
          </w:p>
          <w:p w:rsidR="005F573A" w:rsidRPr="005F573A" w:rsidRDefault="005F573A" w:rsidP="005F573A">
            <w:pPr>
              <w:pStyle w:val="Akapitzlist"/>
              <w:numPr>
                <w:ilvl w:val="0"/>
                <w:numId w:val="4"/>
              </w:numPr>
              <w:spacing w:after="0"/>
              <w:rPr>
                <w:color w:val="C00000"/>
              </w:rPr>
            </w:pPr>
            <w:r w:rsidRPr="005F573A">
              <w:rPr>
                <w:color w:val="auto"/>
              </w:rPr>
              <w:t xml:space="preserve">Preparaty: </w:t>
            </w:r>
            <w:proofErr w:type="spellStart"/>
            <w:r w:rsidRPr="005F573A">
              <w:rPr>
                <w:color w:val="auto"/>
              </w:rPr>
              <w:t>Morphini</w:t>
            </w:r>
            <w:proofErr w:type="spellEnd"/>
            <w:r w:rsidRPr="005F573A">
              <w:rPr>
                <w:color w:val="auto"/>
              </w:rPr>
              <w:t xml:space="preserve"> </w:t>
            </w:r>
            <w:proofErr w:type="spellStart"/>
            <w:r w:rsidRPr="005F573A">
              <w:rPr>
                <w:color w:val="auto"/>
              </w:rPr>
              <w:t>sulfas</w:t>
            </w:r>
            <w:proofErr w:type="spellEnd"/>
            <w:r w:rsidRPr="005F573A">
              <w:rPr>
                <w:color w:val="auto"/>
              </w:rPr>
              <w:t xml:space="preserve">, </w:t>
            </w:r>
            <w:proofErr w:type="spellStart"/>
            <w:r w:rsidRPr="005F573A">
              <w:rPr>
                <w:color w:val="auto"/>
              </w:rPr>
              <w:t>Fentanylum</w:t>
            </w:r>
            <w:proofErr w:type="spellEnd"/>
            <w:r w:rsidRPr="005F573A">
              <w:rPr>
                <w:color w:val="auto"/>
              </w:rPr>
              <w:t xml:space="preserve">, </w:t>
            </w:r>
            <w:proofErr w:type="spellStart"/>
            <w:r w:rsidRPr="005F573A">
              <w:rPr>
                <w:color w:val="auto"/>
              </w:rPr>
              <w:t>Naloxoni</w:t>
            </w:r>
            <w:proofErr w:type="spellEnd"/>
            <w:r w:rsidRPr="005F573A">
              <w:rPr>
                <w:color w:val="auto"/>
              </w:rPr>
              <w:t xml:space="preserve"> </w:t>
            </w:r>
            <w:proofErr w:type="spellStart"/>
            <w:r w:rsidRPr="005F573A">
              <w:rPr>
                <w:color w:val="auto"/>
              </w:rPr>
              <w:t>hydrochloridum</w:t>
            </w:r>
            <w:proofErr w:type="spellEnd"/>
            <w:r w:rsidRPr="005F573A">
              <w:rPr>
                <w:color w:val="auto"/>
              </w:rPr>
              <w:t xml:space="preserve">,  </w:t>
            </w:r>
            <w:proofErr w:type="spellStart"/>
            <w:r w:rsidRPr="005F573A">
              <w:rPr>
                <w:color w:val="auto"/>
              </w:rPr>
              <w:t>Acidum</w:t>
            </w:r>
            <w:proofErr w:type="spellEnd"/>
            <w:r w:rsidRPr="005F573A">
              <w:rPr>
                <w:color w:val="auto"/>
              </w:rPr>
              <w:t xml:space="preserve"> </w:t>
            </w:r>
            <w:proofErr w:type="spellStart"/>
            <w:r w:rsidRPr="005F573A">
              <w:rPr>
                <w:color w:val="auto"/>
              </w:rPr>
              <w:t>salicylicum</w:t>
            </w:r>
            <w:proofErr w:type="spellEnd"/>
            <w:r w:rsidRPr="005F573A">
              <w:rPr>
                <w:color w:val="auto"/>
              </w:rPr>
              <w:t xml:space="preserve"> i </w:t>
            </w:r>
            <w:proofErr w:type="spellStart"/>
            <w:r w:rsidRPr="005F573A">
              <w:rPr>
                <w:color w:val="auto"/>
              </w:rPr>
              <w:t>Ibuprofenum</w:t>
            </w:r>
            <w:proofErr w:type="spellEnd"/>
            <w:r w:rsidRPr="005F573A">
              <w:rPr>
                <w:color w:val="auto"/>
              </w:rPr>
              <w:t xml:space="preserve">, </w:t>
            </w:r>
            <w:proofErr w:type="spellStart"/>
            <w:r w:rsidRPr="005F573A">
              <w:rPr>
                <w:color w:val="C00000"/>
              </w:rPr>
              <w:t>Metoxyflurane</w:t>
            </w:r>
            <w:proofErr w:type="spellEnd"/>
            <w:r w:rsidRPr="005F573A">
              <w:rPr>
                <w:color w:val="C00000"/>
              </w:rPr>
              <w:t xml:space="preserve">, </w:t>
            </w:r>
            <w:proofErr w:type="spellStart"/>
            <w:r w:rsidRPr="005F573A">
              <w:rPr>
                <w:color w:val="C00000"/>
              </w:rPr>
              <w:t>Rocuronium</w:t>
            </w:r>
            <w:proofErr w:type="spellEnd"/>
            <w:r w:rsidRPr="005F573A">
              <w:rPr>
                <w:color w:val="C00000"/>
              </w:rPr>
              <w:t xml:space="preserve"> </w:t>
            </w:r>
            <w:proofErr w:type="spellStart"/>
            <w:r w:rsidRPr="005F573A">
              <w:rPr>
                <w:color w:val="C00000"/>
              </w:rPr>
              <w:t>bromide</w:t>
            </w:r>
            <w:proofErr w:type="spellEnd"/>
            <w:r w:rsidRPr="005F573A">
              <w:rPr>
                <w:color w:val="C00000"/>
              </w:rPr>
              <w:tab/>
            </w:r>
          </w:p>
          <w:p w:rsidR="002C22DB" w:rsidRPr="002A682A" w:rsidRDefault="002A091D" w:rsidP="005F573A">
            <w:pPr>
              <w:pStyle w:val="Akapitzlist"/>
              <w:spacing w:after="0"/>
            </w:pPr>
            <w:r w:rsidRPr="002A091D">
              <w:rPr>
                <w:color w:val="C00000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2DB" w:rsidRPr="002A682A" w:rsidRDefault="005F573A" w:rsidP="002C22DB">
            <w:pPr>
              <w:spacing w:before="360"/>
              <w:jc w:val="center"/>
            </w:pPr>
            <w:r>
              <w:t>Dr hab. farm. Danuta Szkutnik-Fiedler</w:t>
            </w:r>
          </w:p>
        </w:tc>
      </w:tr>
    </w:tbl>
    <w:p w:rsidR="00BD2E51" w:rsidRDefault="00BD2E51" w:rsidP="00BD2E51">
      <w:pPr>
        <w:jc w:val="center"/>
      </w:pPr>
      <w:r>
        <w:rPr>
          <w:b/>
          <w:bCs/>
          <w:sz w:val="28"/>
          <w:szCs w:val="28"/>
        </w:rPr>
        <w:t xml:space="preserve">Przedmiot kończy się </w:t>
      </w:r>
      <w:r>
        <w:rPr>
          <w:b/>
          <w:bCs/>
          <w:sz w:val="28"/>
          <w:szCs w:val="28"/>
          <w:u w:val="single"/>
        </w:rPr>
        <w:t>egzaminem.</w:t>
      </w:r>
    </w:p>
    <w:p w:rsidR="00D40815" w:rsidRDefault="00D40815"/>
    <w:sectPr w:rsidR="00D40815" w:rsidSect="008D28CC">
      <w:headerReference w:type="default" r:id="rId7"/>
      <w:footerReference w:type="default" r:id="rId8"/>
      <w:pgSz w:w="11900" w:h="16840"/>
      <w:pgMar w:top="284" w:right="1417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7F" w:rsidRDefault="0084077F">
      <w:pPr>
        <w:spacing w:after="0" w:line="240" w:lineRule="auto"/>
      </w:pPr>
      <w:r>
        <w:separator/>
      </w:r>
    </w:p>
  </w:endnote>
  <w:endnote w:type="continuationSeparator" w:id="0">
    <w:p w:rsidR="0084077F" w:rsidRDefault="0084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03" w:rsidRDefault="0084077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7F" w:rsidRDefault="0084077F">
      <w:pPr>
        <w:spacing w:after="0" w:line="240" w:lineRule="auto"/>
      </w:pPr>
      <w:r>
        <w:separator/>
      </w:r>
    </w:p>
  </w:footnote>
  <w:footnote w:type="continuationSeparator" w:id="0">
    <w:p w:rsidR="0084077F" w:rsidRDefault="0084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03" w:rsidRDefault="0084077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713"/>
    <w:multiLevelType w:val="hybridMultilevel"/>
    <w:tmpl w:val="22020C4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E8B210B"/>
    <w:multiLevelType w:val="hybridMultilevel"/>
    <w:tmpl w:val="30C0B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5A0E"/>
    <w:multiLevelType w:val="hybridMultilevel"/>
    <w:tmpl w:val="14F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7883"/>
    <w:multiLevelType w:val="hybridMultilevel"/>
    <w:tmpl w:val="4EA0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92C7F"/>
    <w:multiLevelType w:val="hybridMultilevel"/>
    <w:tmpl w:val="6186B9C2"/>
    <w:lvl w:ilvl="0" w:tplc="B60202BE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3012BE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9E8144">
      <w:start w:val="1"/>
      <w:numFmt w:val="lowerRoman"/>
      <w:lvlText w:val="%3."/>
      <w:lvlJc w:val="left"/>
      <w:pPr>
        <w:ind w:left="194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741886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747128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267BC6">
      <w:start w:val="1"/>
      <w:numFmt w:val="lowerRoman"/>
      <w:lvlText w:val="%6."/>
      <w:lvlJc w:val="left"/>
      <w:pPr>
        <w:ind w:left="410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B6980C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581A3E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428E34">
      <w:start w:val="1"/>
      <w:numFmt w:val="lowerRoman"/>
      <w:lvlText w:val="%9."/>
      <w:lvlJc w:val="left"/>
      <w:pPr>
        <w:ind w:left="626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51"/>
    <w:rsid w:val="00155649"/>
    <w:rsid w:val="002A091D"/>
    <w:rsid w:val="002C22DB"/>
    <w:rsid w:val="00307457"/>
    <w:rsid w:val="00350C6C"/>
    <w:rsid w:val="00385EAD"/>
    <w:rsid w:val="0039480C"/>
    <w:rsid w:val="003C36E8"/>
    <w:rsid w:val="00514994"/>
    <w:rsid w:val="005410F1"/>
    <w:rsid w:val="005F573A"/>
    <w:rsid w:val="006B26D3"/>
    <w:rsid w:val="007031C2"/>
    <w:rsid w:val="0084077F"/>
    <w:rsid w:val="00984397"/>
    <w:rsid w:val="00AF3FFF"/>
    <w:rsid w:val="00B83CB5"/>
    <w:rsid w:val="00B90C2A"/>
    <w:rsid w:val="00BD2E51"/>
    <w:rsid w:val="00C415E9"/>
    <w:rsid w:val="00C43F58"/>
    <w:rsid w:val="00C64A33"/>
    <w:rsid w:val="00CC4DB6"/>
    <w:rsid w:val="00D40815"/>
    <w:rsid w:val="00D70459"/>
    <w:rsid w:val="00E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6313B-1EF7-442B-B2B3-58E15973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D2E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D2E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2E5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BD2E5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2023-09-21T09:29:00Z</dcterms:created>
  <dcterms:modified xsi:type="dcterms:W3CDTF">2023-09-21T09:29:00Z</dcterms:modified>
</cp:coreProperties>
</file>